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4048FECE" w14:textId="071C56FB" w:rsidR="00007E45" w:rsidRDefault="000977C1">
      <w:pPr>
        <w:rPr>
          <w:bCs/>
          <w:sz w:val="28"/>
          <w:szCs w:val="28"/>
          <w:lang w:val="en-US"/>
          <w14:reflection w14:blurRad="6350" w14:stA="53000" w14:stPos="0" w14:endA="300" w14:endPos="35500" w14:dist="0" w14:dir="5400000" w14:fadeDir="5400000" w14:sx="100000" w14:sy="-90000" w14:kx="0" w14:ky="0" w14:algn="bl"/>
          <w14:textOutline w14:w="0" w14:cap="flat" w14:cmpd="sng" w14:algn="ctr">
            <w14:noFill/>
            <w14:prstDash w14:val="solid"/>
            <w14:round/>
          </w14:textOutline>
          <w14:textFill>
            <w14:gradFill>
              <w14:gsLst>
                <w14:gs w14:pos="0">
                  <w14:schemeClr w14:val="accent5">
                    <w14:lumMod w14:val="50000"/>
                  </w14:schemeClr>
                </w14:gs>
                <w14:gs w14:pos="50000">
                  <w14:schemeClr w14:val="accent5"/>
                </w14:gs>
                <w14:gs w14:pos="100000">
                  <w14:schemeClr w14:val="accent5">
                    <w14:lumMod w14:val="60000"/>
                    <w14:lumOff w14:val="40000"/>
                  </w14:schemeClr>
                </w14:gs>
              </w14:gsLst>
              <w14:lin w14:ang="5400000" w14:scaled="0"/>
            </w14:gradFill>
          </w14:textFill>
        </w:rPr>
      </w:pPr>
      <w:r w:rsidRPr="000977C1">
        <w:rPr>
          <w:bCs/>
          <w:sz w:val="28"/>
          <w:szCs w:val="28"/>
          <w:lang w:val="en-US"/>
          <w14:reflection w14:blurRad="6350" w14:stA="53000" w14:stPos="0" w14:endA="300" w14:endPos="35500" w14:dist="0" w14:dir="5400000" w14:fadeDir="5400000" w14:sx="100000" w14:sy="-90000" w14:kx="0" w14:ky="0" w14:algn="bl"/>
          <w14:textOutline w14:w="0" w14:cap="flat" w14:cmpd="sng" w14:algn="ctr">
            <w14:noFill/>
            <w14:prstDash w14:val="solid"/>
            <w14:round/>
          </w14:textOutline>
          <w14:textFill>
            <w14:gradFill>
              <w14:gsLst>
                <w14:gs w14:pos="0">
                  <w14:schemeClr w14:val="accent5">
                    <w14:lumMod w14:val="50000"/>
                  </w14:schemeClr>
                </w14:gs>
                <w14:gs w14:pos="50000">
                  <w14:schemeClr w14:val="accent5"/>
                </w14:gs>
                <w14:gs w14:pos="100000">
                  <w14:schemeClr w14:val="accent5">
                    <w14:lumMod w14:val="60000"/>
                    <w14:lumOff w14:val="40000"/>
                  </w14:schemeClr>
                </w14:gs>
              </w14:gsLst>
              <w14:lin w14:ang="5400000" w14:scaled="0"/>
            </w14:gradFill>
          </w14:textFill>
        </w:rPr>
        <w:t>ADVANTAGES &amp; LIMITATIONS OF HOMOEOPATHIC MATERIA MEDICA</w:t>
      </w:r>
    </w:p>
    <w:p w14:paraId="65418FC8" w14:textId="4C82A0D2" w:rsidR="00FD26ED" w:rsidRDefault="00FD26ED" w:rsidP="00FD26ED">
      <w:pPr>
        <w:pStyle w:val="ListParagraph"/>
        <w:numPr>
          <w:ilvl w:val="0"/>
          <w:numId w:val="1"/>
        </w:numPr>
        <w:rPr>
          <w:bCs/>
          <w:color w:val="000000" w:themeColor="text1"/>
          <w:sz w:val="28"/>
          <w:szCs w:val="28"/>
          <w:lang w:val="en-US"/>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FD26ED">
        <w:rPr>
          <w:bCs/>
          <w:color w:val="000000" w:themeColor="text1"/>
          <w:sz w:val="28"/>
          <w:szCs w:val="28"/>
          <w:lang w:val="en-US"/>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Homoeopathic Materia medica is the record book of the effects of drugs on human beings</w:t>
      </w:r>
      <w:r>
        <w:rPr>
          <w:bCs/>
          <w:color w:val="000000" w:themeColor="text1"/>
          <w:sz w:val="28"/>
          <w:szCs w:val="28"/>
          <w:lang w:val="en-US"/>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w:t>
      </w:r>
    </w:p>
    <w:p w14:paraId="4A606F6E" w14:textId="312DB436" w:rsidR="00FD26ED" w:rsidRDefault="00FD26ED" w:rsidP="00FD26ED">
      <w:pPr>
        <w:pStyle w:val="ListParagraph"/>
        <w:numPr>
          <w:ilvl w:val="0"/>
          <w:numId w:val="1"/>
        </w:numPr>
        <w:rPr>
          <w:bCs/>
          <w:color w:val="000000" w:themeColor="text1"/>
          <w:sz w:val="28"/>
          <w:szCs w:val="28"/>
          <w:lang w:val="en-US"/>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Pr>
          <w:bCs/>
          <w:color w:val="000000" w:themeColor="text1"/>
          <w:sz w:val="28"/>
          <w:szCs w:val="28"/>
          <w:lang w:val="en-US"/>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This is a storehouse of every action and reaction of drug that it incites in human beings especially healthy ones.</w:t>
      </w:r>
    </w:p>
    <w:p w14:paraId="4A2BE5DD" w14:textId="77777777" w:rsidR="00FD26ED" w:rsidRDefault="00FD26ED" w:rsidP="00FD26ED">
      <w:pPr>
        <w:pStyle w:val="ListParagraph"/>
        <w:numPr>
          <w:ilvl w:val="0"/>
          <w:numId w:val="1"/>
        </w:numPr>
        <w:rPr>
          <w:bCs/>
          <w:color w:val="000000" w:themeColor="text1"/>
          <w:sz w:val="28"/>
          <w:szCs w:val="28"/>
          <w:lang w:val="en-US"/>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Pr>
          <w:bCs/>
          <w:color w:val="000000" w:themeColor="text1"/>
          <w:sz w:val="28"/>
          <w:szCs w:val="28"/>
          <w:lang w:val="en-US"/>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Homoeopathic Materia medica is the limit of the actions of drugs in any quantity.</w:t>
      </w:r>
    </w:p>
    <w:p w14:paraId="232938B2" w14:textId="77777777" w:rsidR="00FC0041" w:rsidRDefault="00FD26ED" w:rsidP="00FC0041">
      <w:pPr>
        <w:pStyle w:val="ListParagraph"/>
        <w:numPr>
          <w:ilvl w:val="0"/>
          <w:numId w:val="1"/>
        </w:numPr>
        <w:rPr>
          <w:bCs/>
          <w:color w:val="000000" w:themeColor="text1"/>
          <w:sz w:val="28"/>
          <w:szCs w:val="28"/>
          <w:lang w:val="en-US"/>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Pr>
          <w:bCs/>
          <w:color w:val="000000" w:themeColor="text1"/>
          <w:sz w:val="28"/>
          <w:szCs w:val="28"/>
          <w:lang w:val="en-US"/>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There is no property of drugs which is unknown to homoeopathic Materia medica.</w:t>
      </w:r>
      <w:r w:rsidR="00FC0041">
        <w:rPr>
          <w:bCs/>
          <w:color w:val="000000" w:themeColor="text1"/>
          <w:sz w:val="28"/>
          <w:szCs w:val="28"/>
          <w:lang w:val="en-US"/>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  </w:t>
      </w:r>
    </w:p>
    <w:p w14:paraId="51D85911" w14:textId="109739A8" w:rsidR="00FD26ED" w:rsidRPr="00FC0041" w:rsidRDefault="00FD26ED" w:rsidP="00FC0041">
      <w:pPr>
        <w:ind w:left="360"/>
        <w:rPr>
          <w:bCs/>
          <w:color w:val="000000" w:themeColor="text1"/>
          <w:sz w:val="28"/>
          <w:szCs w:val="28"/>
          <w:lang w:val="en-US"/>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FC0041">
        <w:rPr>
          <w:bCs/>
          <w:color w:val="000000" w:themeColor="text1"/>
          <w:sz w:val="28"/>
          <w:szCs w:val="28"/>
          <w:lang w:val="en-US"/>
          <w14:reflection w14:blurRad="6350" w14:stA="53000" w14:stPos="0" w14:endA="300" w14:endPos="35500" w14:dist="0" w14:dir="5400000" w14:fadeDir="5400000" w14:sx="100000" w14:sy="-90000" w14:kx="0" w14:ky="0" w14:algn="bl"/>
          <w14:textOutline w14:w="0" w14:cap="flat" w14:cmpd="sng" w14:algn="ctr">
            <w14:noFill/>
            <w14:prstDash w14:val="solid"/>
            <w14:round/>
          </w14:textOutline>
          <w14:textFill>
            <w14:gradFill>
              <w14:gsLst>
                <w14:gs w14:pos="0">
                  <w14:schemeClr w14:val="accent5">
                    <w14:lumMod w14:val="50000"/>
                  </w14:schemeClr>
                </w14:gs>
                <w14:gs w14:pos="50000">
                  <w14:schemeClr w14:val="accent5"/>
                </w14:gs>
                <w14:gs w14:pos="100000">
                  <w14:schemeClr w14:val="accent5">
                    <w14:lumMod w14:val="60000"/>
                    <w14:lumOff w14:val="40000"/>
                  </w14:schemeClr>
                </w14:gs>
              </w14:gsLst>
              <w14:lin w14:ang="5400000" w14:scaled="0"/>
            </w14:gradFill>
          </w14:textFill>
        </w:rPr>
        <w:t>ADVANTAGES:</w:t>
      </w:r>
    </w:p>
    <w:p w14:paraId="1A3B740A" w14:textId="31D36A34" w:rsidR="00FD26ED" w:rsidRDefault="00FD26ED" w:rsidP="00FD26ED">
      <w:pPr>
        <w:ind w:left="360"/>
        <w:rPr>
          <w:bCs/>
          <w:color w:val="000000" w:themeColor="text1"/>
          <w:sz w:val="28"/>
          <w:szCs w:val="28"/>
          <w:lang w:val="en-US"/>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FD26ED">
        <w:rPr>
          <w:bCs/>
          <w:color w:val="000000" w:themeColor="text1"/>
          <w:sz w:val="28"/>
          <w:szCs w:val="28"/>
          <w:lang w:val="en-US"/>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The advantages of homoeopathic Materia medica are too many:</w:t>
      </w:r>
    </w:p>
    <w:p w14:paraId="1DE90848" w14:textId="39E21885" w:rsidR="00FD26ED" w:rsidRPr="00100DBC" w:rsidRDefault="00FD26ED" w:rsidP="00FD26ED">
      <w:pPr>
        <w:pStyle w:val="ListParagraph"/>
        <w:numPr>
          <w:ilvl w:val="0"/>
          <w:numId w:val="5"/>
        </w:numPr>
        <w:rPr>
          <w:bCs/>
          <w:color w:val="000000" w:themeColor="text1"/>
          <w:sz w:val="28"/>
          <w:szCs w:val="28"/>
          <w:lang w:val="en-US"/>
          <w14:reflection w14:blurRad="6350" w14:stA="53000" w14:stPos="0" w14:endA="300" w14:endPos="35500" w14:dist="0" w14:dir="5400000" w14:fadeDir="5400000" w14:sx="100000" w14:sy="-90000" w14:kx="0" w14:ky="0" w14:algn="bl"/>
          <w14:textOutline w14:w="0" w14:cap="flat" w14:cmpd="sng" w14:algn="ctr">
            <w14:noFill/>
            <w14:prstDash w14:val="solid"/>
            <w14:round/>
          </w14:textOutline>
          <w14:textFill>
            <w14:gradFill>
              <w14:gsLst>
                <w14:gs w14:pos="0">
                  <w14:schemeClr w14:val="accent5">
                    <w14:lumMod w14:val="50000"/>
                  </w14:schemeClr>
                </w14:gs>
                <w14:gs w14:pos="50000">
                  <w14:schemeClr w14:val="accent5"/>
                </w14:gs>
                <w14:gs w14:pos="100000">
                  <w14:schemeClr w14:val="accent5">
                    <w14:lumMod w14:val="60000"/>
                    <w14:lumOff w14:val="40000"/>
                  </w14:schemeClr>
                </w14:gs>
              </w14:gsLst>
              <w14:lin w14:ang="5400000" w14:scaled="0"/>
            </w14:gradFill>
          </w14:textFill>
        </w:rPr>
      </w:pPr>
      <w:r w:rsidRPr="00FD26ED">
        <w:rPr>
          <w:bCs/>
          <w:color w:val="000000" w:themeColor="text1"/>
          <w:sz w:val="28"/>
          <w:szCs w:val="28"/>
          <w:lang w:val="en-US"/>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It</w:t>
      </w:r>
      <w:r w:rsidR="00100DBC">
        <w:rPr>
          <w:bCs/>
          <w:color w:val="000000" w:themeColor="text1"/>
          <w:sz w:val="28"/>
          <w:szCs w:val="28"/>
          <w:lang w:val="en-US"/>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 is the most extensive and exhaustive study of the drugs and nothing more can be added to the symptoms already recorded of well-proved drug. When such a medicine is supplied in the</w:t>
      </w:r>
      <w:r w:rsidR="00FC0041">
        <w:rPr>
          <w:bCs/>
          <w:color w:val="000000" w:themeColor="text1"/>
          <w:sz w:val="28"/>
          <w:szCs w:val="28"/>
          <w:lang w:val="en-US"/>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 </w:t>
      </w:r>
      <w:r w:rsidR="00100DBC">
        <w:rPr>
          <w:bCs/>
          <w:color w:val="000000" w:themeColor="text1"/>
          <w:sz w:val="28"/>
          <w:szCs w:val="28"/>
          <w:lang w:val="en-US"/>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patient any action or actions which the medicine can produce is known and the risk of undesirable or unwanted action is non-existent.</w:t>
      </w:r>
    </w:p>
    <w:p w14:paraId="794F2AC5" w14:textId="53FA06C2" w:rsidR="00100DBC" w:rsidRPr="00100DBC" w:rsidRDefault="00100DBC" w:rsidP="00FD26ED">
      <w:pPr>
        <w:pStyle w:val="ListParagraph"/>
        <w:numPr>
          <w:ilvl w:val="0"/>
          <w:numId w:val="5"/>
        </w:numPr>
        <w:rPr>
          <w:bCs/>
          <w:color w:val="000000" w:themeColor="text1"/>
          <w:sz w:val="28"/>
          <w:szCs w:val="28"/>
          <w:lang w:val="en-US"/>
          <w14:reflection w14:blurRad="6350" w14:stA="53000" w14:stPos="0" w14:endA="300" w14:endPos="35500" w14:dist="0" w14:dir="5400000" w14:fadeDir="5400000" w14:sx="100000" w14:sy="-90000" w14:kx="0" w14:ky="0" w14:algn="bl"/>
          <w14:textOutline w14:w="0" w14:cap="flat" w14:cmpd="sng" w14:algn="ctr">
            <w14:noFill/>
            <w14:prstDash w14:val="solid"/>
            <w14:round/>
          </w14:textOutline>
          <w14:textFill>
            <w14:gradFill>
              <w14:gsLst>
                <w14:gs w14:pos="0">
                  <w14:schemeClr w14:val="accent5">
                    <w14:lumMod w14:val="50000"/>
                  </w14:schemeClr>
                </w14:gs>
                <w14:gs w14:pos="50000">
                  <w14:schemeClr w14:val="accent5"/>
                </w14:gs>
                <w14:gs w14:pos="100000">
                  <w14:schemeClr w14:val="accent5">
                    <w14:lumMod w14:val="60000"/>
                    <w14:lumOff w14:val="40000"/>
                  </w14:schemeClr>
                </w14:gs>
              </w14:gsLst>
              <w14:lin w14:ang="5400000" w14:scaled="0"/>
            </w14:gradFill>
          </w14:textFill>
        </w:rPr>
      </w:pPr>
      <w:r>
        <w:rPr>
          <w:bCs/>
          <w:color w:val="000000" w:themeColor="text1"/>
          <w:sz w:val="28"/>
          <w:szCs w:val="28"/>
          <w:lang w:val="en-US"/>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The individualistic study of drugs awards the capability of individualistic applications of drugs. Drugs administrated on such basis have desperate action and are capable action and curing the basic susceptibilities both physical and psychical.</w:t>
      </w:r>
    </w:p>
    <w:p w14:paraId="64FE9EAA" w14:textId="77777777" w:rsidR="00FC0041" w:rsidRPr="00FC0041" w:rsidRDefault="00100DBC" w:rsidP="00100DBC">
      <w:pPr>
        <w:pStyle w:val="ListParagraph"/>
        <w:numPr>
          <w:ilvl w:val="0"/>
          <w:numId w:val="5"/>
        </w:numPr>
        <w:rPr>
          <w:bCs/>
          <w:color w:val="000000" w:themeColor="text1"/>
          <w:sz w:val="28"/>
          <w:szCs w:val="28"/>
          <w:lang w:val="en-US"/>
          <w14:reflection w14:blurRad="6350" w14:stA="53000" w14:stPos="0" w14:endA="300" w14:endPos="35500" w14:dist="0" w14:dir="5400000" w14:fadeDir="5400000" w14:sx="100000" w14:sy="-90000" w14:kx="0" w14:ky="0" w14:algn="bl"/>
          <w14:textOutline w14:w="0" w14:cap="flat" w14:cmpd="sng" w14:algn="ctr">
            <w14:noFill/>
            <w14:prstDash w14:val="solid"/>
            <w14:round/>
          </w14:textOutline>
          <w14:textFill>
            <w14:gradFill>
              <w14:gsLst>
                <w14:gs w14:pos="0">
                  <w14:schemeClr w14:val="accent5">
                    <w14:lumMod w14:val="50000"/>
                  </w14:schemeClr>
                </w14:gs>
                <w14:gs w14:pos="50000">
                  <w14:schemeClr w14:val="accent5"/>
                </w14:gs>
                <w14:gs w14:pos="100000">
                  <w14:schemeClr w14:val="accent5">
                    <w14:lumMod w14:val="60000"/>
                    <w14:lumOff w14:val="40000"/>
                  </w14:schemeClr>
                </w14:gs>
              </w14:gsLst>
              <w14:lin w14:ang="5400000" w14:scaled="0"/>
            </w14:gradFill>
          </w14:textFill>
        </w:rPr>
      </w:pPr>
      <w:r>
        <w:rPr>
          <w:bCs/>
          <w:color w:val="000000" w:themeColor="text1"/>
          <w:sz w:val="28"/>
          <w:szCs w:val="28"/>
          <w:lang w:val="en-US"/>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Since the susceptibility can be treated, many diseases</w:t>
      </w:r>
      <w:r w:rsidR="00FC0041">
        <w:rPr>
          <w:bCs/>
          <w:color w:val="000000" w:themeColor="text1"/>
          <w:sz w:val="28"/>
          <w:szCs w:val="28"/>
          <w:lang w:val="en-US"/>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 which ordinary medical school considers incurable or surgical finds that instrument of its cure in homoeopathic Materia medica</w:t>
      </w:r>
    </w:p>
    <w:p w14:paraId="1ABEFCE6" w14:textId="2D70D08A" w:rsidR="00FC0041" w:rsidRPr="00FC0041" w:rsidRDefault="00FC0041" w:rsidP="0020315E">
      <w:pPr>
        <w:pStyle w:val="ListParagraph"/>
        <w:numPr>
          <w:ilvl w:val="0"/>
          <w:numId w:val="5"/>
        </w:numPr>
        <w:rPr>
          <w:bCs/>
          <w:color w:val="000000" w:themeColor="text1"/>
          <w:sz w:val="28"/>
          <w:szCs w:val="28"/>
          <w:lang w:val="en-US"/>
          <w14:reflection w14:blurRad="6350" w14:stA="53000" w14:stPos="0" w14:endA="300" w14:endPos="35500" w14:dist="0" w14:dir="5400000" w14:fadeDir="5400000" w14:sx="100000" w14:sy="-90000" w14:kx="0" w14:ky="0" w14:algn="bl"/>
          <w14:textOutline w14:w="0" w14:cap="flat" w14:cmpd="sng" w14:algn="ctr">
            <w14:noFill/>
            <w14:prstDash w14:val="solid"/>
            <w14:round/>
          </w14:textOutline>
          <w14:textFill>
            <w14:gradFill>
              <w14:gsLst>
                <w14:gs w14:pos="0">
                  <w14:schemeClr w14:val="accent5">
                    <w14:lumMod w14:val="50000"/>
                  </w14:schemeClr>
                </w14:gs>
                <w14:gs w14:pos="50000">
                  <w14:schemeClr w14:val="accent5"/>
                </w14:gs>
                <w14:gs w14:pos="100000">
                  <w14:schemeClr w14:val="accent5">
                    <w14:lumMod w14:val="60000"/>
                    <w14:lumOff w14:val="40000"/>
                  </w14:schemeClr>
                </w14:gs>
              </w14:gsLst>
              <w14:lin w14:ang="5400000" w14:scaled="0"/>
            </w14:gradFill>
          </w14:textFill>
        </w:rPr>
      </w:pPr>
      <w:r>
        <w:rPr>
          <w:bCs/>
          <w:color w:val="000000" w:themeColor="text1"/>
          <w:sz w:val="28"/>
          <w:szCs w:val="28"/>
          <w:lang w:val="en-US"/>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Homoeopathic Materia medica is better adopted to cure of mental and psychical disorders.</w:t>
      </w:r>
    </w:p>
    <w:p w14:paraId="16C20FAF" w14:textId="77777777" w:rsidR="00FC0041" w:rsidRPr="00FC0041" w:rsidRDefault="00FC0041" w:rsidP="00FC0041">
      <w:pPr>
        <w:pStyle w:val="ListParagraph"/>
        <w:numPr>
          <w:ilvl w:val="0"/>
          <w:numId w:val="5"/>
        </w:numPr>
        <w:rPr>
          <w:bCs/>
          <w:color w:val="000000" w:themeColor="text1"/>
          <w:sz w:val="28"/>
          <w:szCs w:val="28"/>
          <w:lang w:val="en-US"/>
          <w14:reflection w14:blurRad="6350" w14:stA="53000" w14:stPos="0" w14:endA="300" w14:endPos="35500" w14:dist="0" w14:dir="5400000" w14:fadeDir="5400000" w14:sx="100000" w14:sy="-90000" w14:kx="0" w14:ky="0" w14:algn="bl"/>
          <w14:textOutline w14:w="0" w14:cap="flat" w14:cmpd="sng" w14:algn="ctr">
            <w14:noFill/>
            <w14:prstDash w14:val="solid"/>
            <w14:round/>
          </w14:textOutline>
        </w:rPr>
      </w:pPr>
      <w:r>
        <w:rPr>
          <w:bCs/>
          <w:color w:val="000000" w:themeColor="text1"/>
          <w:sz w:val="28"/>
          <w:szCs w:val="28"/>
          <w:lang w:val="en-US"/>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Diseases without any anatomical or physiological change to give it pre-fixe </w:t>
      </w:r>
      <w:proofErr w:type="spellStart"/>
      <w:r>
        <w:rPr>
          <w:bCs/>
          <w:color w:val="000000" w:themeColor="text1"/>
          <w:sz w:val="28"/>
          <w:szCs w:val="28"/>
          <w:lang w:val="en-US"/>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nosological</w:t>
      </w:r>
      <w:proofErr w:type="spellEnd"/>
      <w:r>
        <w:rPr>
          <w:bCs/>
          <w:color w:val="000000" w:themeColor="text1"/>
          <w:sz w:val="28"/>
          <w:szCs w:val="28"/>
          <w:lang w:val="en-US"/>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 can be</w:t>
      </w:r>
      <w:r>
        <w:rPr>
          <w:b/>
          <w:bCs/>
          <w:color w:val="000000" w:themeColor="text1"/>
          <w:sz w:val="28"/>
          <w:szCs w:val="28"/>
          <w:lang w:val="en-US"/>
          <w14:shadow w14:blurRad="12700" w14:dist="38100" w14:dir="2700000" w14:sx="100000" w14:sy="100000" w14:kx="0" w14:ky="0" w14:algn="tl">
            <w14:schemeClr w14:val="bg1">
              <w14:lumMod w14:val="50000"/>
            </w14:schemeClr>
          </w14:shadow>
          <w14:textOutline w14:w="9525" w14:cap="flat" w14:cmpd="sng" w14:algn="ctr">
            <w14:solidFill>
              <w14:schemeClr w14:val="bg1"/>
            </w14:solidFill>
            <w14:prstDash w14:val="solid"/>
            <w14:round/>
          </w14:textOutline>
        </w:rPr>
        <w:t xml:space="preserve"> </w:t>
      </w:r>
      <w:r>
        <w:rPr>
          <w:bCs/>
          <w:color w:val="000000" w:themeColor="text1"/>
          <w:sz w:val="28"/>
          <w:szCs w:val="28"/>
          <w:lang w:val="en-US"/>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easily treated.</w:t>
      </w:r>
    </w:p>
    <w:p w14:paraId="5CA2F76B" w14:textId="7536B7D1" w:rsidR="00A33620" w:rsidRPr="00A33620" w:rsidRDefault="00FC0041" w:rsidP="00FC0041">
      <w:pPr>
        <w:pStyle w:val="ListParagraph"/>
        <w:numPr>
          <w:ilvl w:val="0"/>
          <w:numId w:val="5"/>
        </w:numPr>
        <w:rPr>
          <w:bCs/>
          <w:color w:val="000000" w:themeColor="text1"/>
          <w:sz w:val="28"/>
          <w:szCs w:val="28"/>
          <w:lang w:val="en-US"/>
          <w14:reflection w14:blurRad="6350" w14:stA="53000" w14:stPos="0" w14:endA="300" w14:endPos="35500" w14:dist="0" w14:dir="5400000" w14:fadeDir="5400000" w14:sx="100000" w14:sy="-90000" w14:kx="0" w14:ky="0" w14:algn="bl"/>
          <w14:textOutline w14:w="0" w14:cap="flat" w14:cmpd="sng" w14:algn="ctr">
            <w14:noFill/>
            <w14:prstDash w14:val="solid"/>
            <w14:round/>
          </w14:textOutline>
        </w:rPr>
      </w:pPr>
      <w:r>
        <w:rPr>
          <w:bCs/>
          <w:color w:val="000000" w:themeColor="text1"/>
          <w:sz w:val="28"/>
          <w:szCs w:val="28"/>
          <w:lang w:val="en-US"/>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Diseases, before they cause structural and cellular alterations, can be cured in their very initial </w:t>
      </w:r>
      <w:r w:rsidR="00A33620">
        <w:rPr>
          <w:bCs/>
          <w:color w:val="000000" w:themeColor="text1"/>
          <w:sz w:val="28"/>
          <w:szCs w:val="28"/>
          <w:lang w:val="en-US"/>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state or prodromal stage.</w:t>
      </w:r>
    </w:p>
    <w:p w14:paraId="4FFA23BA" w14:textId="33497552" w:rsidR="00A33620" w:rsidRPr="00A33620" w:rsidRDefault="00A33620" w:rsidP="00FC0041">
      <w:pPr>
        <w:pStyle w:val="ListParagraph"/>
        <w:numPr>
          <w:ilvl w:val="0"/>
          <w:numId w:val="5"/>
        </w:numPr>
        <w:rPr>
          <w:bCs/>
          <w:color w:val="000000" w:themeColor="text1"/>
          <w:sz w:val="28"/>
          <w:szCs w:val="28"/>
          <w:lang w:val="en-US"/>
          <w14:reflection w14:blurRad="6350" w14:stA="53000" w14:stPos="0" w14:endA="300" w14:endPos="35500" w14:dist="0" w14:dir="5400000" w14:fadeDir="5400000" w14:sx="100000" w14:sy="-90000" w14:kx="0" w14:ky="0" w14:algn="bl"/>
          <w14:textOutline w14:w="0" w14:cap="flat" w14:cmpd="sng" w14:algn="ctr">
            <w14:noFill/>
            <w14:prstDash w14:val="solid"/>
            <w14:round/>
          </w14:textOutline>
        </w:rPr>
      </w:pPr>
      <w:r>
        <w:rPr>
          <w:bCs/>
          <w:color w:val="000000" w:themeColor="text1"/>
          <w:sz w:val="28"/>
          <w:szCs w:val="28"/>
          <w:lang w:val="en-US"/>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Many basic defects of childhood such as delayed dentition, delayed walking, delayed talking and its effect on the later life can be remedied if treated in early life.</w:t>
      </w:r>
    </w:p>
    <w:p w14:paraId="68A4F7D2" w14:textId="77777777" w:rsidR="00A33620" w:rsidRPr="00A33620" w:rsidRDefault="00A33620" w:rsidP="00FC0041">
      <w:pPr>
        <w:pStyle w:val="ListParagraph"/>
        <w:numPr>
          <w:ilvl w:val="0"/>
          <w:numId w:val="5"/>
        </w:numPr>
        <w:rPr>
          <w:bCs/>
          <w:color w:val="000000" w:themeColor="text1"/>
          <w:sz w:val="28"/>
          <w:szCs w:val="28"/>
          <w:lang w:val="en-US"/>
          <w14:reflection w14:blurRad="6350" w14:stA="53000" w14:stPos="0" w14:endA="300" w14:endPos="35500" w14:dist="0" w14:dir="5400000" w14:fadeDir="5400000" w14:sx="100000" w14:sy="-90000" w14:kx="0" w14:ky="0" w14:algn="bl"/>
          <w14:textOutline w14:w="0" w14:cap="flat" w14:cmpd="sng" w14:algn="ctr">
            <w14:noFill/>
            <w14:prstDash w14:val="solid"/>
            <w14:round/>
          </w14:textOutline>
        </w:rPr>
      </w:pPr>
      <w:r>
        <w:rPr>
          <w:bCs/>
          <w:color w:val="000000" w:themeColor="text1"/>
          <w:sz w:val="28"/>
          <w:szCs w:val="28"/>
          <w:lang w:val="en-US"/>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lastRenderedPageBreak/>
        <w:t>Many gross abnormalities of character such as dullness, irritability, pride, suspicion, fear, instability of mind etc. can be corrected and cured</w:t>
      </w:r>
    </w:p>
    <w:p w14:paraId="7FF34921" w14:textId="77777777" w:rsidR="00A33620" w:rsidRPr="00A33620" w:rsidRDefault="00A33620" w:rsidP="00FC0041">
      <w:pPr>
        <w:pStyle w:val="ListParagraph"/>
        <w:numPr>
          <w:ilvl w:val="0"/>
          <w:numId w:val="5"/>
        </w:numPr>
        <w:rPr>
          <w:bCs/>
          <w:color w:val="000000" w:themeColor="text1"/>
          <w:sz w:val="28"/>
          <w:szCs w:val="28"/>
          <w:lang w:val="en-US"/>
          <w14:reflection w14:blurRad="6350" w14:stA="53000" w14:stPos="0" w14:endA="300" w14:endPos="35500" w14:dist="0" w14:dir="5400000" w14:fadeDir="5400000" w14:sx="100000" w14:sy="-90000" w14:kx="0" w14:ky="0" w14:algn="bl"/>
          <w14:textOutline w14:w="0" w14:cap="flat" w14:cmpd="sng" w14:algn="ctr">
            <w14:noFill/>
            <w14:prstDash w14:val="solid"/>
            <w14:round/>
          </w14:textOutline>
        </w:rPr>
      </w:pPr>
      <w:r>
        <w:rPr>
          <w:bCs/>
          <w:color w:val="000000" w:themeColor="text1"/>
          <w:sz w:val="28"/>
          <w:szCs w:val="28"/>
          <w:lang w:val="en-US"/>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It is capable of curing diseases caused by a over use of drugs or drug addictions.</w:t>
      </w:r>
    </w:p>
    <w:p w14:paraId="6308C05D" w14:textId="5BAF667B" w:rsidR="00620045" w:rsidRPr="00620045" w:rsidRDefault="00FC0041" w:rsidP="00FC0041">
      <w:pPr>
        <w:pStyle w:val="ListParagraph"/>
        <w:numPr>
          <w:ilvl w:val="0"/>
          <w:numId w:val="5"/>
        </w:numPr>
        <w:rPr>
          <w:bCs/>
          <w:color w:val="000000" w:themeColor="text1"/>
          <w:sz w:val="28"/>
          <w:szCs w:val="28"/>
          <w:lang w:val="en-US"/>
          <w14:reflection w14:blurRad="6350" w14:stA="53000" w14:stPos="0" w14:endA="300" w14:endPos="35500" w14:dist="0" w14:dir="5400000" w14:fadeDir="5400000" w14:sx="100000" w14:sy="-90000" w14:kx="0" w14:ky="0" w14:algn="bl"/>
          <w14:textOutline w14:w="0" w14:cap="flat" w14:cmpd="sng" w14:algn="ctr">
            <w14:noFill/>
            <w14:prstDash w14:val="solid"/>
            <w14:round/>
          </w14:textOutline>
        </w:rPr>
      </w:pPr>
      <w:r>
        <w:rPr>
          <w:bCs/>
          <w:color w:val="000000" w:themeColor="text1"/>
          <w:sz w:val="28"/>
          <w:szCs w:val="28"/>
          <w:lang w:val="en-US"/>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 </w:t>
      </w:r>
      <w:r w:rsidR="00A33620">
        <w:rPr>
          <w:bCs/>
          <w:color w:val="000000" w:themeColor="text1"/>
          <w:sz w:val="28"/>
          <w:szCs w:val="28"/>
          <w:lang w:val="en-US"/>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Today, every physician</w:t>
      </w:r>
      <w:r w:rsidR="00620045">
        <w:rPr>
          <w:bCs/>
          <w:color w:val="000000" w:themeColor="text1"/>
          <w:sz w:val="28"/>
          <w:szCs w:val="28"/>
          <w:lang w:val="en-US"/>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 </w:t>
      </w:r>
      <w:proofErr w:type="gramStart"/>
      <w:r w:rsidR="00A33620">
        <w:rPr>
          <w:bCs/>
          <w:color w:val="000000" w:themeColor="text1"/>
          <w:sz w:val="28"/>
          <w:szCs w:val="28"/>
          <w:lang w:val="en-US"/>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talk</w:t>
      </w:r>
      <w:r w:rsidR="00620045">
        <w:rPr>
          <w:bCs/>
          <w:color w:val="000000" w:themeColor="text1"/>
          <w:sz w:val="28"/>
          <w:szCs w:val="28"/>
          <w:lang w:val="en-US"/>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s</w:t>
      </w:r>
      <w:proofErr w:type="gramEnd"/>
      <w:r w:rsidR="00620045">
        <w:rPr>
          <w:bCs/>
          <w:color w:val="000000" w:themeColor="text1"/>
          <w:sz w:val="28"/>
          <w:szCs w:val="28"/>
          <w:lang w:val="en-US"/>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 </w:t>
      </w:r>
      <w:r w:rsidR="00A33620">
        <w:rPr>
          <w:bCs/>
          <w:color w:val="000000" w:themeColor="text1"/>
          <w:sz w:val="28"/>
          <w:szCs w:val="28"/>
          <w:lang w:val="en-US"/>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of psychosomatic diseases.it is only homoeopathy, where psychical </w:t>
      </w:r>
      <w:r w:rsidR="00620045">
        <w:rPr>
          <w:bCs/>
          <w:color w:val="000000" w:themeColor="text1"/>
          <w:sz w:val="28"/>
          <w:szCs w:val="28"/>
          <w:lang w:val="en-US"/>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as well as bodily symptoms are considered together for treatment of sickness.</w:t>
      </w:r>
    </w:p>
    <w:p w14:paraId="6079F45C" w14:textId="3CE81807" w:rsidR="00620045" w:rsidRPr="00620045" w:rsidRDefault="00620045" w:rsidP="00FC0041">
      <w:pPr>
        <w:pStyle w:val="ListParagraph"/>
        <w:numPr>
          <w:ilvl w:val="0"/>
          <w:numId w:val="5"/>
        </w:numPr>
        <w:rPr>
          <w:bCs/>
          <w:color w:val="000000" w:themeColor="text1"/>
          <w:sz w:val="28"/>
          <w:szCs w:val="28"/>
          <w:lang w:val="en-US"/>
          <w14:reflection w14:blurRad="6350" w14:stA="53000" w14:stPos="0" w14:endA="300" w14:endPos="35500" w14:dist="0" w14:dir="5400000" w14:fadeDir="5400000" w14:sx="100000" w14:sy="-90000" w14:kx="0" w14:ky="0" w14:algn="bl"/>
          <w14:textOutline w14:w="0" w14:cap="flat" w14:cmpd="sng" w14:algn="ctr">
            <w14:noFill/>
            <w14:prstDash w14:val="solid"/>
            <w14:round/>
          </w14:textOutline>
        </w:rPr>
      </w:pPr>
      <w:r>
        <w:rPr>
          <w:bCs/>
          <w:color w:val="000000" w:themeColor="text1"/>
          <w:sz w:val="28"/>
          <w:szCs w:val="28"/>
          <w:lang w:val="en-US"/>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Homoeopathy is better suited to the diseases of to-day’s world.</w:t>
      </w:r>
    </w:p>
    <w:p w14:paraId="2EEEAC65" w14:textId="77777777" w:rsidR="00620045" w:rsidRPr="00620045" w:rsidRDefault="00620045" w:rsidP="00620045">
      <w:pPr>
        <w:pStyle w:val="ListParagraph"/>
        <w:ind w:left="1080"/>
        <w:rPr>
          <w:bCs/>
          <w:color w:val="000000" w:themeColor="text1"/>
          <w:sz w:val="28"/>
          <w:szCs w:val="28"/>
          <w:lang w:val="en-US"/>
          <w14:reflection w14:blurRad="6350" w14:stA="53000" w14:stPos="0" w14:endA="300" w14:endPos="35500" w14:dist="0" w14:dir="5400000" w14:fadeDir="5400000" w14:sx="100000" w14:sy="-90000" w14:kx="0" w14:ky="0" w14:algn="bl"/>
          <w14:textOutline w14:w="0" w14:cap="flat" w14:cmpd="sng" w14:algn="ctr">
            <w14:noFill/>
            <w14:prstDash w14:val="solid"/>
            <w14:round/>
          </w14:textOutline>
        </w:rPr>
      </w:pPr>
    </w:p>
    <w:p w14:paraId="3259495A" w14:textId="317449B5" w:rsidR="00620045" w:rsidRDefault="00620045" w:rsidP="00620045">
      <w:pPr>
        <w:pStyle w:val="ListParagraph"/>
        <w:ind w:left="1080"/>
        <w:rPr>
          <w:bCs/>
          <w:color w:val="000000" w:themeColor="text1"/>
          <w:sz w:val="28"/>
          <w:szCs w:val="28"/>
          <w:lang w:val="en-US"/>
          <w14:reflection w14:blurRad="6350" w14:stA="53000" w14:stPos="0" w14:endA="300" w14:endPos="35500" w14:dist="0" w14:dir="5400000" w14:fadeDir="5400000" w14:sx="100000" w14:sy="-90000" w14:kx="0" w14:ky="0" w14:algn="bl"/>
          <w14:textOutline w14:w="0" w14:cap="flat" w14:cmpd="sng" w14:algn="ctr">
            <w14:noFill/>
            <w14:prstDash w14:val="solid"/>
            <w14:round/>
          </w14:textOutline>
          <w14:textFill>
            <w14:gradFill>
              <w14:gsLst>
                <w14:gs w14:pos="0">
                  <w14:schemeClr w14:val="accent5">
                    <w14:lumMod w14:val="50000"/>
                  </w14:schemeClr>
                </w14:gs>
                <w14:gs w14:pos="50000">
                  <w14:schemeClr w14:val="accent5"/>
                </w14:gs>
                <w14:gs w14:pos="100000">
                  <w14:schemeClr w14:val="accent5">
                    <w14:lumMod w14:val="60000"/>
                    <w14:lumOff w14:val="40000"/>
                  </w14:schemeClr>
                </w14:gs>
              </w14:gsLst>
              <w14:lin w14:ang="5400000" w14:scaled="0"/>
            </w14:gradFill>
          </w14:textFill>
        </w:rPr>
      </w:pPr>
      <w:r>
        <w:rPr>
          <w:bCs/>
          <w:color w:val="000000" w:themeColor="text1"/>
          <w:sz w:val="28"/>
          <w:szCs w:val="28"/>
          <w:lang w:val="en-US"/>
          <w14:reflection w14:blurRad="6350" w14:stA="53000" w14:stPos="0" w14:endA="300" w14:endPos="35500" w14:dist="0" w14:dir="5400000" w14:fadeDir="5400000" w14:sx="100000" w14:sy="-90000" w14:kx="0" w14:ky="0" w14:algn="bl"/>
          <w14:textOutline w14:w="0" w14:cap="flat" w14:cmpd="sng" w14:algn="ctr">
            <w14:noFill/>
            <w14:prstDash w14:val="solid"/>
            <w14:round/>
          </w14:textOutline>
          <w14:textFill>
            <w14:gradFill>
              <w14:gsLst>
                <w14:gs w14:pos="0">
                  <w14:schemeClr w14:val="accent5">
                    <w14:lumMod w14:val="50000"/>
                  </w14:schemeClr>
                </w14:gs>
                <w14:gs w14:pos="50000">
                  <w14:schemeClr w14:val="accent5"/>
                </w14:gs>
                <w14:gs w14:pos="100000">
                  <w14:schemeClr w14:val="accent5">
                    <w14:lumMod w14:val="60000"/>
                    <w14:lumOff w14:val="40000"/>
                  </w14:schemeClr>
                </w14:gs>
              </w14:gsLst>
              <w14:lin w14:ang="5400000" w14:scaled="0"/>
            </w14:gradFill>
          </w14:textFill>
        </w:rPr>
        <w:t>LIMITATIONS:</w:t>
      </w:r>
    </w:p>
    <w:p w14:paraId="553C7201" w14:textId="77777777" w:rsidR="0020315E" w:rsidRDefault="0020315E" w:rsidP="00620045">
      <w:pPr>
        <w:pStyle w:val="ListParagraph"/>
        <w:ind w:left="1080"/>
        <w:rPr>
          <w:bCs/>
          <w:color w:val="000000" w:themeColor="text1"/>
          <w:sz w:val="28"/>
          <w:szCs w:val="28"/>
          <w:lang w:val="en-US"/>
          <w14:reflection w14:blurRad="6350" w14:stA="53000" w14:stPos="0" w14:endA="300" w14:endPos="35500" w14:dist="0" w14:dir="5400000" w14:fadeDir="5400000" w14:sx="100000" w14:sy="-90000" w14:kx="0" w14:ky="0" w14:algn="bl"/>
          <w14:textOutline w14:w="0" w14:cap="flat" w14:cmpd="sng" w14:algn="ctr">
            <w14:noFill/>
            <w14:prstDash w14:val="solid"/>
            <w14:round/>
          </w14:textOutline>
          <w14:textFill>
            <w14:gradFill>
              <w14:gsLst>
                <w14:gs w14:pos="0">
                  <w14:schemeClr w14:val="accent5">
                    <w14:lumMod w14:val="50000"/>
                  </w14:schemeClr>
                </w14:gs>
                <w14:gs w14:pos="50000">
                  <w14:schemeClr w14:val="accent5"/>
                </w14:gs>
                <w14:gs w14:pos="100000">
                  <w14:schemeClr w14:val="accent5">
                    <w14:lumMod w14:val="60000"/>
                    <w14:lumOff w14:val="40000"/>
                  </w14:schemeClr>
                </w14:gs>
              </w14:gsLst>
              <w14:lin w14:ang="5400000" w14:scaled="0"/>
            </w14:gradFill>
          </w14:textFill>
        </w:rPr>
      </w:pPr>
    </w:p>
    <w:p w14:paraId="2BB55081" w14:textId="07368E77" w:rsidR="00620045" w:rsidRDefault="00620045" w:rsidP="00620045">
      <w:pPr>
        <w:pStyle w:val="ListParagraph"/>
        <w:numPr>
          <w:ilvl w:val="0"/>
          <w:numId w:val="5"/>
        </w:numPr>
        <w:rPr>
          <w:bCs/>
          <w:color w:val="000000" w:themeColor="text1"/>
          <w:sz w:val="28"/>
          <w:szCs w:val="28"/>
          <w:lang w:val="en-US"/>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Pr>
          <w:bCs/>
          <w:color w:val="000000" w:themeColor="text1"/>
          <w:sz w:val="28"/>
          <w:szCs w:val="28"/>
          <w:lang w:val="en-US"/>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Its use in palliative treatment is difficult. Its medicine can cure all sleeplessness, pain etc. but can not bring immediate sleep or can not be used as pain killers.</w:t>
      </w:r>
    </w:p>
    <w:p w14:paraId="5304151D" w14:textId="297329B3" w:rsidR="00620045" w:rsidRDefault="00620045" w:rsidP="00620045">
      <w:pPr>
        <w:pStyle w:val="ListParagraph"/>
        <w:numPr>
          <w:ilvl w:val="0"/>
          <w:numId w:val="5"/>
        </w:numPr>
        <w:rPr>
          <w:bCs/>
          <w:color w:val="000000" w:themeColor="text1"/>
          <w:sz w:val="28"/>
          <w:szCs w:val="28"/>
          <w:lang w:val="en-US"/>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Pr>
          <w:bCs/>
          <w:color w:val="000000" w:themeColor="text1"/>
          <w:sz w:val="28"/>
          <w:szCs w:val="28"/>
          <w:lang w:val="en-US"/>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The usefulness of homoeopathic Materia medica in a true nutritional or deficiency disease is very much restricted.</w:t>
      </w:r>
    </w:p>
    <w:p w14:paraId="42137000" w14:textId="1F85BFCB" w:rsidR="00620045" w:rsidRDefault="00620045" w:rsidP="00620045">
      <w:pPr>
        <w:pStyle w:val="ListParagraph"/>
        <w:numPr>
          <w:ilvl w:val="0"/>
          <w:numId w:val="5"/>
        </w:numPr>
        <w:rPr>
          <w:bCs/>
          <w:color w:val="000000" w:themeColor="text1"/>
          <w:sz w:val="28"/>
          <w:szCs w:val="28"/>
          <w:lang w:val="en-US"/>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Pr>
          <w:bCs/>
          <w:color w:val="000000" w:themeColor="text1"/>
          <w:sz w:val="28"/>
          <w:szCs w:val="28"/>
          <w:lang w:val="en-US"/>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Homoeopathy has not much to do in immediate preoperative and immediate postoperative treatment of true surgical diseases.</w:t>
      </w:r>
    </w:p>
    <w:p w14:paraId="6579858E" w14:textId="6352C1A1" w:rsidR="00620045" w:rsidRDefault="00620045" w:rsidP="00620045">
      <w:pPr>
        <w:pStyle w:val="ListParagraph"/>
        <w:numPr>
          <w:ilvl w:val="0"/>
          <w:numId w:val="5"/>
        </w:numPr>
        <w:rPr>
          <w:bCs/>
          <w:color w:val="000000" w:themeColor="text1"/>
          <w:sz w:val="28"/>
          <w:szCs w:val="28"/>
          <w:lang w:val="en-US"/>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Pr>
          <w:bCs/>
          <w:color w:val="000000" w:themeColor="text1"/>
          <w:sz w:val="28"/>
          <w:szCs w:val="28"/>
          <w:lang w:val="en-US"/>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It will not help much if germicidal </w:t>
      </w:r>
      <w:r w:rsidR="0020315E">
        <w:rPr>
          <w:bCs/>
          <w:color w:val="000000" w:themeColor="text1"/>
          <w:sz w:val="28"/>
          <w:szCs w:val="28"/>
          <w:lang w:val="en-US"/>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or parasiticidal line of drugging is contemplated.</w:t>
      </w:r>
    </w:p>
    <w:p w14:paraId="78DB2ABB" w14:textId="11109E0E" w:rsidR="0020315E" w:rsidRDefault="0020315E" w:rsidP="00620045">
      <w:pPr>
        <w:pStyle w:val="ListParagraph"/>
        <w:numPr>
          <w:ilvl w:val="0"/>
          <w:numId w:val="5"/>
        </w:numPr>
        <w:rPr>
          <w:bCs/>
          <w:color w:val="000000" w:themeColor="text1"/>
          <w:sz w:val="28"/>
          <w:szCs w:val="28"/>
          <w:lang w:val="en-US"/>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Pr>
          <w:bCs/>
          <w:color w:val="000000" w:themeColor="text1"/>
          <w:sz w:val="28"/>
          <w:szCs w:val="28"/>
          <w:lang w:val="en-US"/>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Gross damage to a system or structure is beyond the scope of our Materia medica.</w:t>
      </w:r>
    </w:p>
    <w:p w14:paraId="458C4059" w14:textId="112D8B0F" w:rsidR="0020315E" w:rsidRDefault="0020315E" w:rsidP="00620045">
      <w:pPr>
        <w:pStyle w:val="ListParagraph"/>
        <w:numPr>
          <w:ilvl w:val="0"/>
          <w:numId w:val="5"/>
        </w:numPr>
        <w:rPr>
          <w:bCs/>
          <w:color w:val="000000" w:themeColor="text1"/>
          <w:sz w:val="28"/>
          <w:szCs w:val="28"/>
          <w:lang w:val="en-US"/>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Pr>
          <w:bCs/>
          <w:color w:val="000000" w:themeColor="text1"/>
          <w:sz w:val="28"/>
          <w:szCs w:val="28"/>
          <w:lang w:val="en-US"/>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Acute poisoning caused by chemicals or animals cannot be neutralized by homoeopathic indicated remedies.</w:t>
      </w:r>
    </w:p>
    <w:p w14:paraId="1B3C6F88" w14:textId="7A443E6A" w:rsidR="0020315E" w:rsidRDefault="0020315E" w:rsidP="00620045">
      <w:pPr>
        <w:pStyle w:val="ListParagraph"/>
        <w:numPr>
          <w:ilvl w:val="0"/>
          <w:numId w:val="5"/>
        </w:numPr>
        <w:rPr>
          <w:bCs/>
          <w:color w:val="000000" w:themeColor="text1"/>
          <w:sz w:val="28"/>
          <w:szCs w:val="28"/>
          <w:lang w:val="en-US"/>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Pr>
          <w:bCs/>
          <w:color w:val="000000" w:themeColor="text1"/>
          <w:sz w:val="28"/>
          <w:szCs w:val="28"/>
          <w:lang w:val="en-US"/>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Disease or condition where exciting or maintaining causes exist and are not removed are the difficult situations for homoeopaths.</w:t>
      </w:r>
    </w:p>
    <w:p w14:paraId="271B6A83" w14:textId="77777777" w:rsidR="0020315E" w:rsidRPr="00620045" w:rsidRDefault="0020315E" w:rsidP="0020315E">
      <w:pPr>
        <w:pStyle w:val="ListParagraph"/>
        <w:ind w:left="1080"/>
        <w:rPr>
          <w:bCs/>
          <w:color w:val="000000" w:themeColor="text1"/>
          <w:sz w:val="28"/>
          <w:szCs w:val="28"/>
          <w:lang w:val="en-US"/>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p w14:paraId="64180302" w14:textId="2D9F7B7E" w:rsidR="000977C1" w:rsidRDefault="0020315E" w:rsidP="0020315E">
      <w:pPr>
        <w:pStyle w:val="ListParagraph"/>
        <w:ind w:left="1080"/>
        <w:rPr>
          <w:bCs/>
          <w:color w:val="000000" w:themeColor="text1"/>
          <w:sz w:val="28"/>
          <w:szCs w:val="28"/>
          <w:lang w:val="en-US"/>
          <w14:reflection w14:blurRad="6350" w14:stA="53000" w14:stPos="0" w14:endA="300" w14:endPos="35500" w14:dist="0" w14:dir="5400000" w14:fadeDir="5400000" w14:sx="100000" w14:sy="-90000" w14:kx="0" w14:ky="0" w14:algn="bl"/>
          <w14:textOutline w14:w="0" w14:cap="flat" w14:cmpd="sng" w14:algn="ctr">
            <w14:noFill/>
            <w14:prstDash w14:val="solid"/>
            <w14:round/>
          </w14:textOutline>
          <w14:textFill>
            <w14:gradFill>
              <w14:gsLst>
                <w14:gs w14:pos="0">
                  <w14:schemeClr w14:val="accent5">
                    <w14:lumMod w14:val="50000"/>
                  </w14:schemeClr>
                </w14:gs>
                <w14:gs w14:pos="50000">
                  <w14:schemeClr w14:val="accent5"/>
                </w14:gs>
                <w14:gs w14:pos="100000">
                  <w14:schemeClr w14:val="accent5">
                    <w14:lumMod w14:val="60000"/>
                    <w14:lumOff w14:val="40000"/>
                  </w14:schemeClr>
                </w14:gs>
              </w14:gsLst>
              <w14:lin w14:ang="5400000" w14:scaled="0"/>
            </w14:gradFill>
          </w14:textFill>
        </w:rPr>
      </w:pPr>
      <w:r>
        <w:rPr>
          <w:bCs/>
          <w:color w:val="000000" w:themeColor="text1"/>
          <w:sz w:val="28"/>
          <w:szCs w:val="28"/>
          <w:lang w:val="en-US"/>
          <w14:reflection w14:blurRad="6350" w14:stA="53000" w14:stPos="0" w14:endA="300" w14:endPos="35500" w14:dist="0" w14:dir="5400000" w14:fadeDir="5400000" w14:sx="100000" w14:sy="-90000" w14:kx="0" w14:ky="0" w14:algn="bl"/>
          <w14:textOutline w14:w="0" w14:cap="flat" w14:cmpd="sng" w14:algn="ctr">
            <w14:noFill/>
            <w14:prstDash w14:val="solid"/>
            <w14:round/>
          </w14:textOutline>
        </w:rPr>
        <w:t xml:space="preserve">                                              </w:t>
      </w:r>
      <w:r>
        <w:rPr>
          <w:bCs/>
          <w:color w:val="000000" w:themeColor="text1"/>
          <w:sz w:val="28"/>
          <w:szCs w:val="28"/>
          <w:lang w:val="en-US"/>
          <w14:reflection w14:blurRad="6350" w14:stA="53000" w14:stPos="0" w14:endA="300" w14:endPos="35500" w14:dist="0" w14:dir="5400000" w14:fadeDir="5400000" w14:sx="100000" w14:sy="-90000" w14:kx="0" w14:ky="0" w14:algn="bl"/>
          <w14:textOutline w14:w="0" w14:cap="flat" w14:cmpd="sng" w14:algn="ctr">
            <w14:noFill/>
            <w14:prstDash w14:val="solid"/>
            <w14:round/>
          </w14:textOutline>
          <w14:textFill>
            <w14:gradFill>
              <w14:gsLst>
                <w14:gs w14:pos="0">
                  <w14:schemeClr w14:val="accent5">
                    <w14:lumMod w14:val="50000"/>
                  </w14:schemeClr>
                </w14:gs>
                <w14:gs w14:pos="50000">
                  <w14:schemeClr w14:val="accent5"/>
                </w14:gs>
                <w14:gs w14:pos="100000">
                  <w14:schemeClr w14:val="accent5">
                    <w14:lumMod w14:val="60000"/>
                    <w14:lumOff w14:val="40000"/>
                  </w14:schemeClr>
                </w14:gs>
              </w14:gsLst>
              <w14:lin w14:ang="5400000" w14:scaled="0"/>
            </w14:gradFill>
          </w14:textFill>
        </w:rPr>
        <w:t xml:space="preserve">AUTHOR: KHUSBU PANDOR </w:t>
      </w:r>
    </w:p>
    <w:p w14:paraId="0F0507B7" w14:textId="4EBD5893" w:rsidR="0020315E" w:rsidRDefault="0020315E" w:rsidP="0020315E">
      <w:pPr>
        <w:pStyle w:val="ListParagraph"/>
        <w:ind w:left="1080"/>
        <w:rPr>
          <w:bCs/>
          <w:color w:val="000000" w:themeColor="text1"/>
          <w:sz w:val="28"/>
          <w:szCs w:val="28"/>
          <w:lang w:val="en-US"/>
          <w14:reflection w14:blurRad="6350" w14:stA="53000" w14:stPos="0" w14:endA="300" w14:endPos="35500" w14:dist="0" w14:dir="5400000" w14:fadeDir="5400000" w14:sx="100000" w14:sy="-90000" w14:kx="0" w14:ky="0" w14:algn="bl"/>
          <w14:textOutline w14:w="0" w14:cap="flat" w14:cmpd="sng" w14:algn="ctr">
            <w14:noFill/>
            <w14:prstDash w14:val="solid"/>
            <w14:round/>
          </w14:textOutline>
          <w14:textFill>
            <w14:gradFill>
              <w14:gsLst>
                <w14:gs w14:pos="0">
                  <w14:schemeClr w14:val="accent5">
                    <w14:lumMod w14:val="50000"/>
                  </w14:schemeClr>
                </w14:gs>
                <w14:gs w14:pos="50000">
                  <w14:schemeClr w14:val="accent5"/>
                </w14:gs>
                <w14:gs w14:pos="100000">
                  <w14:schemeClr w14:val="accent5">
                    <w14:lumMod w14:val="60000"/>
                    <w14:lumOff w14:val="40000"/>
                  </w14:schemeClr>
                </w14:gs>
              </w14:gsLst>
              <w14:lin w14:ang="5400000" w14:scaled="0"/>
            </w14:gradFill>
          </w14:textFill>
        </w:rPr>
      </w:pPr>
      <w:r>
        <w:rPr>
          <w:bCs/>
          <w:color w:val="000000" w:themeColor="text1"/>
          <w:sz w:val="28"/>
          <w:szCs w:val="28"/>
          <w:lang w:val="en-US"/>
          <w14:reflection w14:blurRad="6350" w14:stA="53000" w14:stPos="0" w14:endA="300" w14:endPos="35500" w14:dist="0" w14:dir="5400000" w14:fadeDir="5400000" w14:sx="100000" w14:sy="-90000" w14:kx="0" w14:ky="0" w14:algn="bl"/>
          <w14:textOutline w14:w="0" w14:cap="flat" w14:cmpd="sng" w14:algn="ctr">
            <w14:noFill/>
            <w14:prstDash w14:val="solid"/>
            <w14:round/>
          </w14:textOutline>
          <w14:textFill>
            <w14:gradFill>
              <w14:gsLst>
                <w14:gs w14:pos="0">
                  <w14:schemeClr w14:val="accent5">
                    <w14:lumMod w14:val="50000"/>
                  </w14:schemeClr>
                </w14:gs>
                <w14:gs w14:pos="50000">
                  <w14:schemeClr w14:val="accent5"/>
                </w14:gs>
                <w14:gs w14:pos="100000">
                  <w14:schemeClr w14:val="accent5">
                    <w14:lumMod w14:val="60000"/>
                    <w14:lumOff w14:val="40000"/>
                  </w14:schemeClr>
                </w14:gs>
              </w14:gsLst>
              <w14:lin w14:ang="5400000" w14:scaled="0"/>
            </w14:gradFill>
          </w14:textFill>
        </w:rPr>
        <w:t xml:space="preserve">                                            </w:t>
      </w:r>
      <w:r w:rsidR="00ED5EE5">
        <w:rPr>
          <w:bCs/>
          <w:color w:val="000000" w:themeColor="text1"/>
          <w:sz w:val="28"/>
          <w:szCs w:val="28"/>
          <w:lang w:val="en-US"/>
          <w14:reflection w14:blurRad="6350" w14:stA="53000" w14:stPos="0" w14:endA="300" w14:endPos="35500" w14:dist="0" w14:dir="5400000" w14:fadeDir="5400000" w14:sx="100000" w14:sy="-90000" w14:kx="0" w14:ky="0" w14:algn="bl"/>
          <w14:textOutline w14:w="0" w14:cap="flat" w14:cmpd="sng" w14:algn="ctr">
            <w14:noFill/>
            <w14:prstDash w14:val="solid"/>
            <w14:round/>
          </w14:textOutline>
          <w14:textFill>
            <w14:gradFill>
              <w14:gsLst>
                <w14:gs w14:pos="0">
                  <w14:schemeClr w14:val="accent5">
                    <w14:lumMod w14:val="50000"/>
                  </w14:schemeClr>
                </w14:gs>
                <w14:gs w14:pos="50000">
                  <w14:schemeClr w14:val="accent5"/>
                </w14:gs>
                <w14:gs w14:pos="100000">
                  <w14:schemeClr w14:val="accent5">
                    <w14:lumMod w14:val="60000"/>
                    <w14:lumOff w14:val="40000"/>
                  </w14:schemeClr>
                </w14:gs>
              </w14:gsLst>
              <w14:lin w14:ang="5400000" w14:scaled="0"/>
            </w14:gradFill>
          </w14:textFill>
        </w:rPr>
        <w:t xml:space="preserve"> </w:t>
      </w:r>
      <w:r>
        <w:rPr>
          <w:bCs/>
          <w:color w:val="000000" w:themeColor="text1"/>
          <w:sz w:val="28"/>
          <w:szCs w:val="28"/>
          <w:lang w:val="en-US"/>
          <w14:reflection w14:blurRad="6350" w14:stA="53000" w14:stPos="0" w14:endA="300" w14:endPos="35500" w14:dist="0" w14:dir="5400000" w14:fadeDir="5400000" w14:sx="100000" w14:sy="-90000" w14:kx="0" w14:ky="0" w14:algn="bl"/>
          <w14:textOutline w14:w="0" w14:cap="flat" w14:cmpd="sng" w14:algn="ctr">
            <w14:noFill/>
            <w14:prstDash w14:val="solid"/>
            <w14:round/>
          </w14:textOutline>
          <w14:textFill>
            <w14:gradFill>
              <w14:gsLst>
                <w14:gs w14:pos="0">
                  <w14:schemeClr w14:val="accent5">
                    <w14:lumMod w14:val="50000"/>
                  </w14:schemeClr>
                </w14:gs>
                <w14:gs w14:pos="50000">
                  <w14:schemeClr w14:val="accent5"/>
                </w14:gs>
                <w14:gs w14:pos="100000">
                  <w14:schemeClr w14:val="accent5">
                    <w14:lumMod w14:val="60000"/>
                    <w14:lumOff w14:val="40000"/>
                  </w14:schemeClr>
                </w14:gs>
              </w14:gsLst>
              <w14:lin w14:ang="5400000" w14:scaled="0"/>
            </w14:gradFill>
          </w14:textFill>
        </w:rPr>
        <w:t xml:space="preserve"> AHMEDABAD HOMOEOPATHIC</w:t>
      </w:r>
      <w:r w:rsidR="00ED5EE5">
        <w:rPr>
          <w:bCs/>
          <w:color w:val="000000" w:themeColor="text1"/>
          <w:sz w:val="28"/>
          <w:szCs w:val="28"/>
          <w:lang w:val="en-US"/>
          <w14:reflection w14:blurRad="6350" w14:stA="53000" w14:stPos="0" w14:endA="300" w14:endPos="35500" w14:dist="0" w14:dir="5400000" w14:fadeDir="5400000" w14:sx="100000" w14:sy="-90000" w14:kx="0" w14:ky="0" w14:algn="bl"/>
          <w14:textOutline w14:w="0" w14:cap="flat" w14:cmpd="sng" w14:algn="ctr">
            <w14:noFill/>
            <w14:prstDash w14:val="solid"/>
            <w14:round/>
          </w14:textOutline>
          <w14:textFill>
            <w14:gradFill>
              <w14:gsLst>
                <w14:gs w14:pos="0">
                  <w14:schemeClr w14:val="accent5">
                    <w14:lumMod w14:val="50000"/>
                  </w14:schemeClr>
                </w14:gs>
                <w14:gs w14:pos="50000">
                  <w14:schemeClr w14:val="accent5"/>
                </w14:gs>
                <w14:gs w14:pos="100000">
                  <w14:schemeClr w14:val="accent5">
                    <w14:lumMod w14:val="60000"/>
                    <w14:lumOff w14:val="40000"/>
                  </w14:schemeClr>
                </w14:gs>
              </w14:gsLst>
              <w14:lin w14:ang="5400000" w14:scaled="0"/>
            </w14:gradFill>
          </w14:textFill>
        </w:rPr>
        <w:t xml:space="preserve"> MEDICAL </w:t>
      </w:r>
    </w:p>
    <w:p w14:paraId="50FBDC50" w14:textId="61BC460C" w:rsidR="00ED5EE5" w:rsidRDefault="00ED5EE5" w:rsidP="0020315E">
      <w:pPr>
        <w:pStyle w:val="ListParagraph"/>
        <w:ind w:left="1080"/>
        <w:rPr>
          <w:bCs/>
          <w:color w:val="000000" w:themeColor="text1"/>
          <w:sz w:val="28"/>
          <w:szCs w:val="28"/>
          <w:lang w:val="en-US"/>
          <w14:reflection w14:blurRad="6350" w14:stA="53000" w14:stPos="0" w14:endA="300" w14:endPos="35500" w14:dist="0" w14:dir="5400000" w14:fadeDir="5400000" w14:sx="100000" w14:sy="-90000" w14:kx="0" w14:ky="0" w14:algn="bl"/>
          <w14:textOutline w14:w="0" w14:cap="flat" w14:cmpd="sng" w14:algn="ctr">
            <w14:noFill/>
            <w14:prstDash w14:val="solid"/>
            <w14:round/>
          </w14:textOutline>
          <w14:textFill>
            <w14:gradFill>
              <w14:gsLst>
                <w14:gs w14:pos="0">
                  <w14:schemeClr w14:val="accent5">
                    <w14:lumMod w14:val="50000"/>
                  </w14:schemeClr>
                </w14:gs>
                <w14:gs w14:pos="50000">
                  <w14:schemeClr w14:val="accent5"/>
                </w14:gs>
                <w14:gs w14:pos="100000">
                  <w14:schemeClr w14:val="accent5">
                    <w14:lumMod w14:val="60000"/>
                    <w14:lumOff w14:val="40000"/>
                  </w14:schemeClr>
                </w14:gs>
              </w14:gsLst>
              <w14:lin w14:ang="5400000" w14:scaled="0"/>
            </w14:gradFill>
          </w14:textFill>
        </w:rPr>
      </w:pPr>
      <w:r>
        <w:rPr>
          <w:bCs/>
          <w:color w:val="000000" w:themeColor="text1"/>
          <w:sz w:val="28"/>
          <w:szCs w:val="28"/>
          <w:lang w:val="en-US"/>
          <w14:reflection w14:blurRad="6350" w14:stA="53000" w14:stPos="0" w14:endA="300" w14:endPos="35500" w14:dist="0" w14:dir="5400000" w14:fadeDir="5400000" w14:sx="100000" w14:sy="-90000" w14:kx="0" w14:ky="0" w14:algn="bl"/>
          <w14:textOutline w14:w="0" w14:cap="flat" w14:cmpd="sng" w14:algn="ctr">
            <w14:noFill/>
            <w14:prstDash w14:val="solid"/>
            <w14:round/>
          </w14:textOutline>
          <w14:textFill>
            <w14:gradFill>
              <w14:gsLst>
                <w14:gs w14:pos="0">
                  <w14:schemeClr w14:val="accent5">
                    <w14:lumMod w14:val="50000"/>
                  </w14:schemeClr>
                </w14:gs>
                <w14:gs w14:pos="50000">
                  <w14:schemeClr w14:val="accent5"/>
                </w14:gs>
                <w14:gs w14:pos="100000">
                  <w14:schemeClr w14:val="accent5">
                    <w14:lumMod w14:val="60000"/>
                    <w14:lumOff w14:val="40000"/>
                  </w14:schemeClr>
                </w14:gs>
              </w14:gsLst>
              <w14:lin w14:ang="5400000" w14:scaled="0"/>
            </w14:gradFill>
          </w14:textFill>
        </w:rPr>
        <w:t xml:space="preserve">                                              COLLEGE</w:t>
      </w:r>
    </w:p>
    <w:p w14:paraId="0ED81699" w14:textId="019F3766" w:rsidR="00ED5EE5" w:rsidRDefault="00ED5EE5" w:rsidP="0020315E">
      <w:pPr>
        <w:pStyle w:val="ListParagraph"/>
        <w:ind w:left="1080"/>
        <w:rPr>
          <w:bCs/>
          <w:color w:val="000000" w:themeColor="text1"/>
          <w:sz w:val="28"/>
          <w:szCs w:val="28"/>
          <w:lang w:val="en-US"/>
          <w14:reflection w14:blurRad="6350" w14:stA="53000" w14:stPos="0" w14:endA="300" w14:endPos="35500" w14:dist="0" w14:dir="5400000" w14:fadeDir="5400000" w14:sx="100000" w14:sy="-90000" w14:kx="0" w14:ky="0" w14:algn="bl"/>
          <w14:textOutline w14:w="0" w14:cap="flat" w14:cmpd="sng" w14:algn="ctr">
            <w14:noFill/>
            <w14:prstDash w14:val="solid"/>
            <w14:round/>
          </w14:textOutline>
          <w14:textFill>
            <w14:gradFill>
              <w14:gsLst>
                <w14:gs w14:pos="0">
                  <w14:schemeClr w14:val="accent5">
                    <w14:lumMod w14:val="50000"/>
                  </w14:schemeClr>
                </w14:gs>
                <w14:gs w14:pos="50000">
                  <w14:schemeClr w14:val="accent5"/>
                </w14:gs>
                <w14:gs w14:pos="100000">
                  <w14:schemeClr w14:val="accent5">
                    <w14:lumMod w14:val="60000"/>
                    <w14:lumOff w14:val="40000"/>
                  </w14:schemeClr>
                </w14:gs>
              </w14:gsLst>
              <w14:lin w14:ang="5400000" w14:scaled="0"/>
            </w14:gradFill>
          </w14:textFill>
        </w:rPr>
      </w:pPr>
      <w:r>
        <w:rPr>
          <w:bCs/>
          <w:color w:val="000000" w:themeColor="text1"/>
          <w:sz w:val="28"/>
          <w:szCs w:val="28"/>
          <w:lang w:val="en-US"/>
          <w14:reflection w14:blurRad="6350" w14:stA="53000" w14:stPos="0" w14:endA="300" w14:endPos="35500" w14:dist="0" w14:dir="5400000" w14:fadeDir="5400000" w14:sx="100000" w14:sy="-90000" w14:kx="0" w14:ky="0" w14:algn="bl"/>
          <w14:textOutline w14:w="0" w14:cap="flat" w14:cmpd="sng" w14:algn="ctr">
            <w14:noFill/>
            <w14:prstDash w14:val="solid"/>
            <w14:round/>
          </w14:textOutline>
          <w14:textFill>
            <w14:gradFill>
              <w14:gsLst>
                <w14:gs w14:pos="0">
                  <w14:schemeClr w14:val="accent5">
                    <w14:lumMod w14:val="50000"/>
                  </w14:schemeClr>
                </w14:gs>
                <w14:gs w14:pos="50000">
                  <w14:schemeClr w14:val="accent5"/>
                </w14:gs>
                <w14:gs w14:pos="100000">
                  <w14:schemeClr w14:val="accent5">
                    <w14:lumMod w14:val="60000"/>
                    <w14:lumOff w14:val="40000"/>
                  </w14:schemeClr>
                </w14:gs>
              </w14:gsLst>
              <w14:lin w14:ang="5400000" w14:scaled="0"/>
            </w14:gradFill>
          </w14:textFill>
        </w:rPr>
        <w:t xml:space="preserve">                                              FINAL YEAR STUDENT.</w:t>
      </w:r>
    </w:p>
    <w:p w14:paraId="6DC57596" w14:textId="77777777" w:rsidR="0020315E" w:rsidRPr="0020315E" w:rsidRDefault="0020315E" w:rsidP="0020315E">
      <w:pPr>
        <w:pStyle w:val="ListParagraph"/>
        <w:ind w:left="1080"/>
        <w:rPr>
          <w:bCs/>
          <w:color w:val="000000" w:themeColor="text1"/>
          <w:sz w:val="28"/>
          <w:szCs w:val="28"/>
          <w:lang w:val="en-US"/>
          <w14:reflection w14:blurRad="6350" w14:stA="53000" w14:stPos="0" w14:endA="300" w14:endPos="35500" w14:dist="0" w14:dir="5400000" w14:fadeDir="5400000" w14:sx="100000" w14:sy="-90000" w14:kx="0" w14:ky="0" w14:algn="bl"/>
          <w14:textOutline w14:w="0" w14:cap="flat" w14:cmpd="sng" w14:algn="ctr">
            <w14:noFill/>
            <w14:prstDash w14:val="solid"/>
            <w14:round/>
          </w14:textOutline>
          <w14:textFill>
            <w14:gradFill>
              <w14:gsLst>
                <w14:gs w14:pos="0">
                  <w14:schemeClr w14:val="accent5">
                    <w14:lumMod w14:val="50000"/>
                  </w14:schemeClr>
                </w14:gs>
                <w14:gs w14:pos="50000">
                  <w14:schemeClr w14:val="accent5"/>
                </w14:gs>
                <w14:gs w14:pos="100000">
                  <w14:schemeClr w14:val="accent5">
                    <w14:lumMod w14:val="60000"/>
                    <w14:lumOff w14:val="40000"/>
                  </w14:schemeClr>
                </w14:gs>
              </w14:gsLst>
              <w14:lin w14:ang="5400000" w14:scaled="0"/>
            </w14:gradFill>
          </w14:textFill>
        </w:rPr>
      </w:pPr>
    </w:p>
    <w:sectPr w:rsidR="0020315E" w:rsidRPr="0020315E">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hruti">
    <w:panose1 w:val="02000500000000000000"/>
    <w:charset w:val="00"/>
    <w:family w:val="swiss"/>
    <w:pitch w:val="variable"/>
    <w:sig w:usb0="00040003" w:usb1="00000000" w:usb2="00000000" w:usb3="00000000" w:csb0="00000001" w:csb1="00000000"/>
  </w:font>
  <w:font w:name="Latha">
    <w:altName w:val="Latha"/>
    <w:panose1 w:val="02000400000000000000"/>
    <w:charset w:val="00"/>
    <w:family w:val="swiss"/>
    <w:pitch w:val="variable"/>
    <w:sig w:usb0="001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144F4A96"/>
    <w:multiLevelType w:val="hybridMultilevel"/>
    <w:tmpl w:val="5B821D86"/>
    <w:lvl w:ilvl="0" w:tplc="40090001">
      <w:start w:val="1"/>
      <w:numFmt w:val="bullet"/>
      <w:lvlText w:val=""/>
      <w:lvlJc w:val="left"/>
      <w:pPr>
        <w:ind w:left="2520" w:hanging="360"/>
      </w:pPr>
      <w:rPr>
        <w:rFonts w:ascii="Symbol" w:hAnsi="Symbol" w:hint="default"/>
      </w:rPr>
    </w:lvl>
    <w:lvl w:ilvl="1" w:tplc="40090003" w:tentative="1">
      <w:start w:val="1"/>
      <w:numFmt w:val="bullet"/>
      <w:lvlText w:val="o"/>
      <w:lvlJc w:val="left"/>
      <w:pPr>
        <w:ind w:left="3240" w:hanging="360"/>
      </w:pPr>
      <w:rPr>
        <w:rFonts w:ascii="Courier New" w:hAnsi="Courier New" w:cs="Courier New" w:hint="default"/>
      </w:rPr>
    </w:lvl>
    <w:lvl w:ilvl="2" w:tplc="40090005" w:tentative="1">
      <w:start w:val="1"/>
      <w:numFmt w:val="bullet"/>
      <w:lvlText w:val=""/>
      <w:lvlJc w:val="left"/>
      <w:pPr>
        <w:ind w:left="3960" w:hanging="360"/>
      </w:pPr>
      <w:rPr>
        <w:rFonts w:ascii="Wingdings" w:hAnsi="Wingdings" w:hint="default"/>
      </w:rPr>
    </w:lvl>
    <w:lvl w:ilvl="3" w:tplc="40090001" w:tentative="1">
      <w:start w:val="1"/>
      <w:numFmt w:val="bullet"/>
      <w:lvlText w:val=""/>
      <w:lvlJc w:val="left"/>
      <w:pPr>
        <w:ind w:left="4680" w:hanging="360"/>
      </w:pPr>
      <w:rPr>
        <w:rFonts w:ascii="Symbol" w:hAnsi="Symbol" w:hint="default"/>
      </w:rPr>
    </w:lvl>
    <w:lvl w:ilvl="4" w:tplc="40090003" w:tentative="1">
      <w:start w:val="1"/>
      <w:numFmt w:val="bullet"/>
      <w:lvlText w:val="o"/>
      <w:lvlJc w:val="left"/>
      <w:pPr>
        <w:ind w:left="5400" w:hanging="360"/>
      </w:pPr>
      <w:rPr>
        <w:rFonts w:ascii="Courier New" w:hAnsi="Courier New" w:cs="Courier New" w:hint="default"/>
      </w:rPr>
    </w:lvl>
    <w:lvl w:ilvl="5" w:tplc="40090005" w:tentative="1">
      <w:start w:val="1"/>
      <w:numFmt w:val="bullet"/>
      <w:lvlText w:val=""/>
      <w:lvlJc w:val="left"/>
      <w:pPr>
        <w:ind w:left="6120" w:hanging="360"/>
      </w:pPr>
      <w:rPr>
        <w:rFonts w:ascii="Wingdings" w:hAnsi="Wingdings" w:hint="default"/>
      </w:rPr>
    </w:lvl>
    <w:lvl w:ilvl="6" w:tplc="40090001" w:tentative="1">
      <w:start w:val="1"/>
      <w:numFmt w:val="bullet"/>
      <w:lvlText w:val=""/>
      <w:lvlJc w:val="left"/>
      <w:pPr>
        <w:ind w:left="6840" w:hanging="360"/>
      </w:pPr>
      <w:rPr>
        <w:rFonts w:ascii="Symbol" w:hAnsi="Symbol" w:hint="default"/>
      </w:rPr>
    </w:lvl>
    <w:lvl w:ilvl="7" w:tplc="40090003" w:tentative="1">
      <w:start w:val="1"/>
      <w:numFmt w:val="bullet"/>
      <w:lvlText w:val="o"/>
      <w:lvlJc w:val="left"/>
      <w:pPr>
        <w:ind w:left="7560" w:hanging="360"/>
      </w:pPr>
      <w:rPr>
        <w:rFonts w:ascii="Courier New" w:hAnsi="Courier New" w:cs="Courier New" w:hint="default"/>
      </w:rPr>
    </w:lvl>
    <w:lvl w:ilvl="8" w:tplc="40090005" w:tentative="1">
      <w:start w:val="1"/>
      <w:numFmt w:val="bullet"/>
      <w:lvlText w:val=""/>
      <w:lvlJc w:val="left"/>
      <w:pPr>
        <w:ind w:left="8280" w:hanging="360"/>
      </w:pPr>
      <w:rPr>
        <w:rFonts w:ascii="Wingdings" w:hAnsi="Wingdings" w:hint="default"/>
      </w:rPr>
    </w:lvl>
  </w:abstractNum>
  <w:abstractNum w:abstractNumId="1" w15:restartNumberingAfterBreak="0">
    <w:nsid w:val="2F5B63C7"/>
    <w:multiLevelType w:val="hybridMultilevel"/>
    <w:tmpl w:val="077C9306"/>
    <w:lvl w:ilvl="0" w:tplc="40090001">
      <w:start w:val="1"/>
      <w:numFmt w:val="bullet"/>
      <w:lvlText w:val=""/>
      <w:lvlJc w:val="left"/>
      <w:pPr>
        <w:ind w:left="720" w:hanging="360"/>
      </w:pPr>
      <w:rPr>
        <w:rFonts w:ascii="Symbol" w:hAnsi="Symbol"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2" w15:restartNumberingAfterBreak="0">
    <w:nsid w:val="56B3528F"/>
    <w:multiLevelType w:val="hybridMultilevel"/>
    <w:tmpl w:val="15DCF1F6"/>
    <w:lvl w:ilvl="0" w:tplc="40090009">
      <w:start w:val="1"/>
      <w:numFmt w:val="bullet"/>
      <w:lvlText w:val=""/>
      <w:lvlJc w:val="left"/>
      <w:pPr>
        <w:ind w:left="1080" w:hanging="360"/>
      </w:pPr>
      <w:rPr>
        <w:rFonts w:ascii="Wingdings" w:hAnsi="Wingdings" w:hint="default"/>
      </w:rPr>
    </w:lvl>
    <w:lvl w:ilvl="1" w:tplc="40090003" w:tentative="1">
      <w:start w:val="1"/>
      <w:numFmt w:val="bullet"/>
      <w:lvlText w:val="o"/>
      <w:lvlJc w:val="left"/>
      <w:pPr>
        <w:ind w:left="1800" w:hanging="360"/>
      </w:pPr>
      <w:rPr>
        <w:rFonts w:ascii="Courier New" w:hAnsi="Courier New" w:cs="Courier New" w:hint="default"/>
      </w:rPr>
    </w:lvl>
    <w:lvl w:ilvl="2" w:tplc="40090005" w:tentative="1">
      <w:start w:val="1"/>
      <w:numFmt w:val="bullet"/>
      <w:lvlText w:val=""/>
      <w:lvlJc w:val="left"/>
      <w:pPr>
        <w:ind w:left="2520" w:hanging="360"/>
      </w:pPr>
      <w:rPr>
        <w:rFonts w:ascii="Wingdings" w:hAnsi="Wingdings" w:hint="default"/>
      </w:rPr>
    </w:lvl>
    <w:lvl w:ilvl="3" w:tplc="40090001" w:tentative="1">
      <w:start w:val="1"/>
      <w:numFmt w:val="bullet"/>
      <w:lvlText w:val=""/>
      <w:lvlJc w:val="left"/>
      <w:pPr>
        <w:ind w:left="3240" w:hanging="360"/>
      </w:pPr>
      <w:rPr>
        <w:rFonts w:ascii="Symbol" w:hAnsi="Symbol" w:hint="default"/>
      </w:rPr>
    </w:lvl>
    <w:lvl w:ilvl="4" w:tplc="40090003" w:tentative="1">
      <w:start w:val="1"/>
      <w:numFmt w:val="bullet"/>
      <w:lvlText w:val="o"/>
      <w:lvlJc w:val="left"/>
      <w:pPr>
        <w:ind w:left="3960" w:hanging="360"/>
      </w:pPr>
      <w:rPr>
        <w:rFonts w:ascii="Courier New" w:hAnsi="Courier New" w:cs="Courier New" w:hint="default"/>
      </w:rPr>
    </w:lvl>
    <w:lvl w:ilvl="5" w:tplc="40090005" w:tentative="1">
      <w:start w:val="1"/>
      <w:numFmt w:val="bullet"/>
      <w:lvlText w:val=""/>
      <w:lvlJc w:val="left"/>
      <w:pPr>
        <w:ind w:left="4680" w:hanging="360"/>
      </w:pPr>
      <w:rPr>
        <w:rFonts w:ascii="Wingdings" w:hAnsi="Wingdings" w:hint="default"/>
      </w:rPr>
    </w:lvl>
    <w:lvl w:ilvl="6" w:tplc="40090001" w:tentative="1">
      <w:start w:val="1"/>
      <w:numFmt w:val="bullet"/>
      <w:lvlText w:val=""/>
      <w:lvlJc w:val="left"/>
      <w:pPr>
        <w:ind w:left="5400" w:hanging="360"/>
      </w:pPr>
      <w:rPr>
        <w:rFonts w:ascii="Symbol" w:hAnsi="Symbol" w:hint="default"/>
      </w:rPr>
    </w:lvl>
    <w:lvl w:ilvl="7" w:tplc="40090003" w:tentative="1">
      <w:start w:val="1"/>
      <w:numFmt w:val="bullet"/>
      <w:lvlText w:val="o"/>
      <w:lvlJc w:val="left"/>
      <w:pPr>
        <w:ind w:left="6120" w:hanging="360"/>
      </w:pPr>
      <w:rPr>
        <w:rFonts w:ascii="Courier New" w:hAnsi="Courier New" w:cs="Courier New" w:hint="default"/>
      </w:rPr>
    </w:lvl>
    <w:lvl w:ilvl="8" w:tplc="40090005" w:tentative="1">
      <w:start w:val="1"/>
      <w:numFmt w:val="bullet"/>
      <w:lvlText w:val=""/>
      <w:lvlJc w:val="left"/>
      <w:pPr>
        <w:ind w:left="6840" w:hanging="360"/>
      </w:pPr>
      <w:rPr>
        <w:rFonts w:ascii="Wingdings" w:hAnsi="Wingdings" w:hint="default"/>
      </w:rPr>
    </w:lvl>
  </w:abstractNum>
  <w:abstractNum w:abstractNumId="3" w15:restartNumberingAfterBreak="0">
    <w:nsid w:val="58657688"/>
    <w:multiLevelType w:val="hybridMultilevel"/>
    <w:tmpl w:val="40709464"/>
    <w:lvl w:ilvl="0" w:tplc="40090001">
      <w:start w:val="1"/>
      <w:numFmt w:val="bullet"/>
      <w:lvlText w:val=""/>
      <w:lvlJc w:val="left"/>
      <w:pPr>
        <w:ind w:left="1800" w:hanging="360"/>
      </w:pPr>
      <w:rPr>
        <w:rFonts w:ascii="Symbol" w:hAnsi="Symbol" w:hint="default"/>
      </w:rPr>
    </w:lvl>
    <w:lvl w:ilvl="1" w:tplc="40090003" w:tentative="1">
      <w:start w:val="1"/>
      <w:numFmt w:val="bullet"/>
      <w:lvlText w:val="o"/>
      <w:lvlJc w:val="left"/>
      <w:pPr>
        <w:ind w:left="2520" w:hanging="360"/>
      </w:pPr>
      <w:rPr>
        <w:rFonts w:ascii="Courier New" w:hAnsi="Courier New" w:cs="Courier New" w:hint="default"/>
      </w:rPr>
    </w:lvl>
    <w:lvl w:ilvl="2" w:tplc="40090005" w:tentative="1">
      <w:start w:val="1"/>
      <w:numFmt w:val="bullet"/>
      <w:lvlText w:val=""/>
      <w:lvlJc w:val="left"/>
      <w:pPr>
        <w:ind w:left="3240" w:hanging="360"/>
      </w:pPr>
      <w:rPr>
        <w:rFonts w:ascii="Wingdings" w:hAnsi="Wingdings" w:hint="default"/>
      </w:rPr>
    </w:lvl>
    <w:lvl w:ilvl="3" w:tplc="40090001" w:tentative="1">
      <w:start w:val="1"/>
      <w:numFmt w:val="bullet"/>
      <w:lvlText w:val=""/>
      <w:lvlJc w:val="left"/>
      <w:pPr>
        <w:ind w:left="3960" w:hanging="360"/>
      </w:pPr>
      <w:rPr>
        <w:rFonts w:ascii="Symbol" w:hAnsi="Symbol" w:hint="default"/>
      </w:rPr>
    </w:lvl>
    <w:lvl w:ilvl="4" w:tplc="40090003" w:tentative="1">
      <w:start w:val="1"/>
      <w:numFmt w:val="bullet"/>
      <w:lvlText w:val="o"/>
      <w:lvlJc w:val="left"/>
      <w:pPr>
        <w:ind w:left="4680" w:hanging="360"/>
      </w:pPr>
      <w:rPr>
        <w:rFonts w:ascii="Courier New" w:hAnsi="Courier New" w:cs="Courier New" w:hint="default"/>
      </w:rPr>
    </w:lvl>
    <w:lvl w:ilvl="5" w:tplc="40090005" w:tentative="1">
      <w:start w:val="1"/>
      <w:numFmt w:val="bullet"/>
      <w:lvlText w:val=""/>
      <w:lvlJc w:val="left"/>
      <w:pPr>
        <w:ind w:left="5400" w:hanging="360"/>
      </w:pPr>
      <w:rPr>
        <w:rFonts w:ascii="Wingdings" w:hAnsi="Wingdings" w:hint="default"/>
      </w:rPr>
    </w:lvl>
    <w:lvl w:ilvl="6" w:tplc="40090001" w:tentative="1">
      <w:start w:val="1"/>
      <w:numFmt w:val="bullet"/>
      <w:lvlText w:val=""/>
      <w:lvlJc w:val="left"/>
      <w:pPr>
        <w:ind w:left="6120" w:hanging="360"/>
      </w:pPr>
      <w:rPr>
        <w:rFonts w:ascii="Symbol" w:hAnsi="Symbol" w:hint="default"/>
      </w:rPr>
    </w:lvl>
    <w:lvl w:ilvl="7" w:tplc="40090003" w:tentative="1">
      <w:start w:val="1"/>
      <w:numFmt w:val="bullet"/>
      <w:lvlText w:val="o"/>
      <w:lvlJc w:val="left"/>
      <w:pPr>
        <w:ind w:left="6840" w:hanging="360"/>
      </w:pPr>
      <w:rPr>
        <w:rFonts w:ascii="Courier New" w:hAnsi="Courier New" w:cs="Courier New" w:hint="default"/>
      </w:rPr>
    </w:lvl>
    <w:lvl w:ilvl="8" w:tplc="40090005" w:tentative="1">
      <w:start w:val="1"/>
      <w:numFmt w:val="bullet"/>
      <w:lvlText w:val=""/>
      <w:lvlJc w:val="left"/>
      <w:pPr>
        <w:ind w:left="7560" w:hanging="360"/>
      </w:pPr>
      <w:rPr>
        <w:rFonts w:ascii="Wingdings" w:hAnsi="Wingdings" w:hint="default"/>
      </w:rPr>
    </w:lvl>
  </w:abstractNum>
  <w:abstractNum w:abstractNumId="4" w15:restartNumberingAfterBreak="0">
    <w:nsid w:val="75DE1853"/>
    <w:multiLevelType w:val="hybridMultilevel"/>
    <w:tmpl w:val="B11020F0"/>
    <w:lvl w:ilvl="0" w:tplc="40090001">
      <w:start w:val="1"/>
      <w:numFmt w:val="bullet"/>
      <w:lvlText w:val=""/>
      <w:lvlJc w:val="left"/>
      <w:pPr>
        <w:ind w:left="1080" w:hanging="360"/>
      </w:pPr>
      <w:rPr>
        <w:rFonts w:ascii="Symbol" w:hAnsi="Symbol" w:hint="default"/>
      </w:rPr>
    </w:lvl>
    <w:lvl w:ilvl="1" w:tplc="40090003" w:tentative="1">
      <w:start w:val="1"/>
      <w:numFmt w:val="bullet"/>
      <w:lvlText w:val="o"/>
      <w:lvlJc w:val="left"/>
      <w:pPr>
        <w:ind w:left="1800" w:hanging="360"/>
      </w:pPr>
      <w:rPr>
        <w:rFonts w:ascii="Courier New" w:hAnsi="Courier New" w:cs="Courier New" w:hint="default"/>
      </w:rPr>
    </w:lvl>
    <w:lvl w:ilvl="2" w:tplc="40090005" w:tentative="1">
      <w:start w:val="1"/>
      <w:numFmt w:val="bullet"/>
      <w:lvlText w:val=""/>
      <w:lvlJc w:val="left"/>
      <w:pPr>
        <w:ind w:left="2520" w:hanging="360"/>
      </w:pPr>
      <w:rPr>
        <w:rFonts w:ascii="Wingdings" w:hAnsi="Wingdings" w:hint="default"/>
      </w:rPr>
    </w:lvl>
    <w:lvl w:ilvl="3" w:tplc="40090001" w:tentative="1">
      <w:start w:val="1"/>
      <w:numFmt w:val="bullet"/>
      <w:lvlText w:val=""/>
      <w:lvlJc w:val="left"/>
      <w:pPr>
        <w:ind w:left="3240" w:hanging="360"/>
      </w:pPr>
      <w:rPr>
        <w:rFonts w:ascii="Symbol" w:hAnsi="Symbol" w:hint="default"/>
      </w:rPr>
    </w:lvl>
    <w:lvl w:ilvl="4" w:tplc="40090003" w:tentative="1">
      <w:start w:val="1"/>
      <w:numFmt w:val="bullet"/>
      <w:lvlText w:val="o"/>
      <w:lvlJc w:val="left"/>
      <w:pPr>
        <w:ind w:left="3960" w:hanging="360"/>
      </w:pPr>
      <w:rPr>
        <w:rFonts w:ascii="Courier New" w:hAnsi="Courier New" w:cs="Courier New" w:hint="default"/>
      </w:rPr>
    </w:lvl>
    <w:lvl w:ilvl="5" w:tplc="40090005" w:tentative="1">
      <w:start w:val="1"/>
      <w:numFmt w:val="bullet"/>
      <w:lvlText w:val=""/>
      <w:lvlJc w:val="left"/>
      <w:pPr>
        <w:ind w:left="4680" w:hanging="360"/>
      </w:pPr>
      <w:rPr>
        <w:rFonts w:ascii="Wingdings" w:hAnsi="Wingdings" w:hint="default"/>
      </w:rPr>
    </w:lvl>
    <w:lvl w:ilvl="6" w:tplc="40090001" w:tentative="1">
      <w:start w:val="1"/>
      <w:numFmt w:val="bullet"/>
      <w:lvlText w:val=""/>
      <w:lvlJc w:val="left"/>
      <w:pPr>
        <w:ind w:left="5400" w:hanging="360"/>
      </w:pPr>
      <w:rPr>
        <w:rFonts w:ascii="Symbol" w:hAnsi="Symbol" w:hint="default"/>
      </w:rPr>
    </w:lvl>
    <w:lvl w:ilvl="7" w:tplc="40090003" w:tentative="1">
      <w:start w:val="1"/>
      <w:numFmt w:val="bullet"/>
      <w:lvlText w:val="o"/>
      <w:lvlJc w:val="left"/>
      <w:pPr>
        <w:ind w:left="6120" w:hanging="360"/>
      </w:pPr>
      <w:rPr>
        <w:rFonts w:ascii="Courier New" w:hAnsi="Courier New" w:cs="Courier New" w:hint="default"/>
      </w:rPr>
    </w:lvl>
    <w:lvl w:ilvl="8" w:tplc="40090005" w:tentative="1">
      <w:start w:val="1"/>
      <w:numFmt w:val="bullet"/>
      <w:lvlText w:val=""/>
      <w:lvlJc w:val="left"/>
      <w:pPr>
        <w:ind w:left="6840" w:hanging="360"/>
      </w:pPr>
      <w:rPr>
        <w:rFonts w:ascii="Wingdings" w:hAnsi="Wingdings" w:hint="default"/>
      </w:rPr>
    </w:lvl>
  </w:abstractNum>
  <w:num w:numId="1">
    <w:abstractNumId w:val="1"/>
  </w:num>
  <w:num w:numId="2">
    <w:abstractNumId w:val="4"/>
  </w:num>
  <w:num w:numId="3">
    <w:abstractNumId w:val="3"/>
  </w:num>
  <w:num w:numId="4">
    <w:abstractNumId w:val="0"/>
  </w:num>
  <w:num w:numId="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977C1"/>
    <w:rsid w:val="00007E45"/>
    <w:rsid w:val="000977C1"/>
    <w:rsid w:val="00100DBC"/>
    <w:rsid w:val="0020315E"/>
    <w:rsid w:val="00620045"/>
    <w:rsid w:val="00A33620"/>
    <w:rsid w:val="00ED5EE5"/>
    <w:rsid w:val="00FC0041"/>
    <w:rsid w:val="00FD26ED"/>
  </w:rsids>
  <m:mathPr>
    <m:mathFont m:val="Cambria Math"/>
    <m:brkBin m:val="before"/>
    <m:brkBinSub m:val="--"/>
    <m:smallFrac m:val="0"/>
    <m:dispDef/>
    <m:lMargin m:val="0"/>
    <m:rMargin m:val="0"/>
    <m:defJc m:val="centerGroup"/>
    <m:wrapIndent m:val="1440"/>
    <m:intLim m:val="subSup"/>
    <m:naryLim m:val="undOvr"/>
  </m:mathPr>
  <w:themeFontLang w:val="en-IN" w:bidi="gu-I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37C238F"/>
  <w15:chartTrackingRefBased/>
  <w15:docId w15:val="{5AC68B18-A299-4FCF-8E76-CF8EBA808CC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IN" w:eastAsia="en-US" w:bidi="gu-IN"/>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cs="Lath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FD26ED"/>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84</TotalTime>
  <Pages>2</Pages>
  <Words>490</Words>
  <Characters>2799</Characters>
  <Application>Microsoft Office Word</Application>
  <DocSecurity>0</DocSecurity>
  <Lines>23</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3283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Jashvantsinh PAndor</dc:creator>
  <cp:keywords/>
  <dc:description/>
  <cp:lastModifiedBy>Jashvantsinh PAndor</cp:lastModifiedBy>
  <cp:revision>1</cp:revision>
  <dcterms:created xsi:type="dcterms:W3CDTF">2020-10-04T08:06:00Z</dcterms:created>
  <dcterms:modified xsi:type="dcterms:W3CDTF">2020-10-04T09:30:00Z</dcterms:modified>
</cp:coreProperties>
</file>